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CF6" w:rsidRPr="00B327BC" w:rsidRDefault="005B6CF6" w:rsidP="005B6CF6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 w:rsidRPr="00B327BC"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5B6CF6" w:rsidRDefault="005B6CF6" w:rsidP="005B6CF6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 w:rsidRPr="00B327BC"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284"/>
        <w:gridCol w:w="967"/>
        <w:gridCol w:w="1017"/>
        <w:gridCol w:w="709"/>
        <w:gridCol w:w="425"/>
        <w:gridCol w:w="1276"/>
        <w:gridCol w:w="1418"/>
      </w:tblGrid>
      <w:tr w:rsidR="005B6CF6" w:rsidRPr="00CF71FE" w:rsidTr="00E7060A">
        <w:trPr>
          <w:trHeight w:val="642"/>
        </w:trPr>
        <w:tc>
          <w:tcPr>
            <w:tcW w:w="9039" w:type="dxa"/>
            <w:gridSpan w:val="9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一、商务报价</w:t>
            </w:r>
          </w:p>
        </w:tc>
      </w:tr>
      <w:tr w:rsidR="005B6CF6" w:rsidRPr="00CF71FE" w:rsidTr="00E7060A">
        <w:trPr>
          <w:trHeight w:val="679"/>
        </w:trPr>
        <w:tc>
          <w:tcPr>
            <w:tcW w:w="2943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977" w:type="dxa"/>
            <w:gridSpan w:val="4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计费基础</w:t>
            </w: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费率</w:t>
            </w: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有效期</w:t>
            </w:r>
          </w:p>
        </w:tc>
      </w:tr>
      <w:tr w:rsidR="005B6CF6" w:rsidRPr="00CF71FE" w:rsidTr="00E7060A">
        <w:trPr>
          <w:trHeight w:val="679"/>
        </w:trPr>
        <w:tc>
          <w:tcPr>
            <w:tcW w:w="2943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CF71FE">
              <w:rPr>
                <w:rFonts w:hint="eastAsia"/>
                <w:b/>
                <w:bCs/>
                <w:kern w:val="0"/>
                <w:sz w:val="24"/>
              </w:rPr>
              <w:t>全过程造价控制</w:t>
            </w:r>
            <w:r>
              <w:rPr>
                <w:rFonts w:hint="eastAsia"/>
                <w:b/>
                <w:bCs/>
                <w:kern w:val="0"/>
                <w:sz w:val="24"/>
              </w:rPr>
              <w:t>服务费</w:t>
            </w:r>
          </w:p>
        </w:tc>
        <w:tc>
          <w:tcPr>
            <w:tcW w:w="2977" w:type="dxa"/>
            <w:gridSpan w:val="4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c>
          <w:tcPr>
            <w:tcW w:w="9039" w:type="dxa"/>
            <w:gridSpan w:val="9"/>
          </w:tcPr>
          <w:p w:rsidR="005B6CF6" w:rsidRPr="00822E58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  <w:r w:rsidRPr="00822E58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二、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“</w:t>
            </w:r>
            <w:r w:rsidRPr="00CF71FE">
              <w:rPr>
                <w:rFonts w:hint="eastAsia"/>
                <w:b/>
                <w:bCs/>
                <w:kern w:val="0"/>
                <w:sz w:val="24"/>
              </w:rPr>
              <w:t>全过程造价控制</w:t>
            </w:r>
            <w:r>
              <w:rPr>
                <w:rFonts w:hint="eastAsia"/>
                <w:b/>
                <w:bCs/>
                <w:kern w:val="0"/>
                <w:sz w:val="24"/>
              </w:rPr>
              <w:t>服务费”</w:t>
            </w:r>
            <w:r w:rsidRPr="00822E58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报价依据（根据拟委派人员工作经验、资历及人数进行差别报价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，负责人资格要求详见公告正文“三”</w:t>
            </w:r>
            <w:r w:rsidRPr="00822E58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）</w:t>
            </w:r>
          </w:p>
        </w:tc>
      </w:tr>
      <w:tr w:rsidR="005B6CF6" w:rsidRPr="00CF71FE" w:rsidTr="00E7060A">
        <w:tc>
          <w:tcPr>
            <w:tcW w:w="9039" w:type="dxa"/>
            <w:gridSpan w:val="9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方案一：</w:t>
            </w:r>
          </w:p>
        </w:tc>
      </w:tr>
      <w:tr w:rsidR="005B6CF6" w:rsidRPr="00CF71FE" w:rsidTr="00E7060A"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姓名</w:t>
            </w: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项目组职务</w:t>
            </w: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职业资格与从事造价工作年限</w:t>
            </w: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人数</w:t>
            </w: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费用标准</w:t>
            </w: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小计</w:t>
            </w:r>
          </w:p>
        </w:tc>
      </w:tr>
      <w:tr w:rsidR="005B6CF6" w:rsidRPr="00CF71FE" w:rsidTr="00E7060A"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项目负责人</w:t>
            </w: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驻场负责人</w:t>
            </w: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其他人员</w:t>
            </w: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人员费用小计</w:t>
            </w: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工程结算初审一审报告费用补偿</w:t>
            </w: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费用合计</w:t>
            </w: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c>
          <w:tcPr>
            <w:tcW w:w="9039" w:type="dxa"/>
            <w:gridSpan w:val="9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方案二：</w:t>
            </w:r>
          </w:p>
        </w:tc>
      </w:tr>
      <w:tr w:rsidR="005B6CF6" w:rsidRPr="00CF71FE" w:rsidTr="00E7060A"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姓名</w:t>
            </w: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项目组职务</w:t>
            </w: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职业资格与从事造价工作年限</w:t>
            </w: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人数</w:t>
            </w: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费用标准</w:t>
            </w: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小计</w:t>
            </w:r>
          </w:p>
        </w:tc>
      </w:tr>
      <w:tr w:rsidR="005B6CF6" w:rsidRPr="00CF71FE" w:rsidTr="00E7060A"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项目负责人</w:t>
            </w: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rPr>
          <w:trHeight w:val="548"/>
        </w:trPr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驻场负责人</w:t>
            </w: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rPr>
          <w:trHeight w:val="640"/>
        </w:trPr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其他人员</w:t>
            </w: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工程结算初审一审报告费用补偿</w:t>
            </w: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rPr>
          <w:trHeight w:val="557"/>
        </w:trPr>
        <w:tc>
          <w:tcPr>
            <w:tcW w:w="152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lastRenderedPageBreak/>
              <w:t>费用合计</w:t>
            </w:r>
          </w:p>
        </w:tc>
        <w:tc>
          <w:tcPr>
            <w:tcW w:w="1701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5B6CF6" w:rsidRPr="00CF71FE" w:rsidRDefault="005B6CF6" w:rsidP="00E7060A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5B6CF6" w:rsidRPr="00CF71FE" w:rsidTr="00E7060A">
        <w:trPr>
          <w:trHeight w:val="2394"/>
        </w:trPr>
        <w:tc>
          <w:tcPr>
            <w:tcW w:w="9039" w:type="dxa"/>
            <w:gridSpan w:val="9"/>
            <w:vAlign w:val="center"/>
          </w:tcPr>
          <w:p w:rsidR="005B6CF6" w:rsidRPr="00CF71FE" w:rsidRDefault="005B6CF6" w:rsidP="00E7060A">
            <w:pPr>
              <w:widowControl/>
              <w:spacing w:line="460" w:lineRule="atLeas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 w:rsidRPr="00CF71FE">
              <w:rPr>
                <w:b/>
                <w:bCs/>
                <w:kern w:val="0"/>
                <w:sz w:val="28"/>
                <w:szCs w:val="28"/>
              </w:rPr>
              <w:t>          </w:t>
            </w:r>
            <w:r w:rsidRPr="00CF71FE">
              <w:rPr>
                <w:b/>
                <w:bCs/>
                <w:kern w:val="0"/>
                <w:sz w:val="28"/>
              </w:rPr>
              <w:t> </w:t>
            </w:r>
            <w:r w:rsidRPr="00CF71FE">
              <w:rPr>
                <w:b/>
                <w:bCs/>
                <w:kern w:val="0"/>
                <w:sz w:val="28"/>
                <w:szCs w:val="28"/>
              </w:rPr>
              <w:t>                       </w:t>
            </w:r>
            <w:r w:rsidRPr="00CF71F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5B6CF6" w:rsidRPr="00CF71FE" w:rsidTr="00E7060A">
        <w:trPr>
          <w:trHeight w:val="1704"/>
        </w:trPr>
        <w:tc>
          <w:tcPr>
            <w:tcW w:w="9039" w:type="dxa"/>
            <w:gridSpan w:val="9"/>
            <w:vAlign w:val="center"/>
          </w:tcPr>
          <w:p w:rsidR="005B6CF6" w:rsidRPr="00CF71FE" w:rsidRDefault="005B6CF6" w:rsidP="00E7060A">
            <w:pPr>
              <w:widowControl/>
              <w:spacing w:line="460" w:lineRule="atLeas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法人或委托代理人：</w:t>
            </w:r>
            <w:r w:rsidRPr="00CF71FE">
              <w:rPr>
                <w:b/>
                <w:bCs/>
                <w:kern w:val="0"/>
                <w:sz w:val="28"/>
                <w:szCs w:val="28"/>
              </w:rPr>
              <w:t>         </w:t>
            </w:r>
            <w:r w:rsidRPr="00CF71FE">
              <w:rPr>
                <w:b/>
                <w:bCs/>
                <w:kern w:val="0"/>
                <w:sz w:val="28"/>
              </w:rPr>
              <w:t> </w:t>
            </w:r>
            <w:r w:rsidRPr="00CF71FE">
              <w:rPr>
                <w:b/>
                <w:bCs/>
                <w:kern w:val="0"/>
                <w:sz w:val="28"/>
                <w:szCs w:val="28"/>
              </w:rPr>
              <w:t>         </w:t>
            </w:r>
            <w:r w:rsidRPr="00CF71F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5B6CF6" w:rsidRPr="00CF71FE" w:rsidTr="00E7060A">
        <w:trPr>
          <w:trHeight w:val="1127"/>
        </w:trPr>
        <w:tc>
          <w:tcPr>
            <w:tcW w:w="4194" w:type="dxa"/>
            <w:gridSpan w:val="4"/>
            <w:vAlign w:val="center"/>
          </w:tcPr>
          <w:p w:rsidR="005B6CF6" w:rsidRPr="00CF71FE" w:rsidRDefault="005B6CF6" w:rsidP="00E7060A">
            <w:pPr>
              <w:widowControl/>
              <w:spacing w:line="460" w:lineRule="atLeas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  <w:tc>
          <w:tcPr>
            <w:tcW w:w="4845" w:type="dxa"/>
            <w:gridSpan w:val="5"/>
            <w:vAlign w:val="center"/>
          </w:tcPr>
          <w:p w:rsidR="005B6CF6" w:rsidRPr="00CF71FE" w:rsidRDefault="005B6CF6" w:rsidP="00E7060A">
            <w:pPr>
              <w:widowControl/>
              <w:spacing w:line="460" w:lineRule="atLeas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521B2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日期：</w:t>
            </w:r>
          </w:p>
        </w:tc>
      </w:tr>
    </w:tbl>
    <w:p w:rsidR="005B6CF6" w:rsidRDefault="005B6CF6" w:rsidP="005B6CF6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  <w:r w:rsidRPr="00B327BC"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5B6CF6" w:rsidRPr="002544F1" w:rsidRDefault="005B6CF6" w:rsidP="005B6CF6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</w:p>
    <w:p w:rsidR="0003288D" w:rsidRPr="005B6CF6" w:rsidRDefault="0003288D">
      <w:bookmarkStart w:id="0" w:name="_GoBack"/>
      <w:bookmarkEnd w:id="0"/>
    </w:p>
    <w:sectPr w:rsidR="0003288D" w:rsidRPr="005B6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A91" w:rsidRDefault="004D4A91" w:rsidP="005B6CF6">
      <w:r>
        <w:separator/>
      </w:r>
    </w:p>
  </w:endnote>
  <w:endnote w:type="continuationSeparator" w:id="0">
    <w:p w:rsidR="004D4A91" w:rsidRDefault="004D4A91" w:rsidP="005B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A91" w:rsidRDefault="004D4A91" w:rsidP="005B6CF6">
      <w:r>
        <w:separator/>
      </w:r>
    </w:p>
  </w:footnote>
  <w:footnote w:type="continuationSeparator" w:id="0">
    <w:p w:rsidR="004D4A91" w:rsidRDefault="004D4A91" w:rsidP="005B6C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0DB4"/>
    <w:rsid w:val="0003288D"/>
    <w:rsid w:val="002A0DB4"/>
    <w:rsid w:val="004D4A91"/>
    <w:rsid w:val="005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564DAB-BAC6-4684-9ED8-8E028970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C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6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6C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6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6C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偶自如</cp:lastModifiedBy>
  <cp:revision>2</cp:revision>
  <dcterms:created xsi:type="dcterms:W3CDTF">2015-04-07T07:15:00Z</dcterms:created>
  <dcterms:modified xsi:type="dcterms:W3CDTF">2015-04-07T07:15:00Z</dcterms:modified>
</cp:coreProperties>
</file>